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10C24" w14:textId="77777777" w:rsidR="004A2304" w:rsidRDefault="00200512" w:rsidP="00311613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kk-KZ"/>
        </w:rPr>
        <w:t>Приложение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3</w:t>
      </w:r>
      <w:r w:rsidR="00FC67BD">
        <w:rPr>
          <w:rFonts w:ascii="Times New Roman" w:hAnsi="Times New Roman" w:cs="Times New Roman"/>
          <w:sz w:val="28"/>
          <w:szCs w:val="28"/>
          <w:lang w:val="kk-KZ"/>
        </w:rPr>
        <w:t xml:space="preserve"> к </w:t>
      </w:r>
      <w:proofErr w:type="spellStart"/>
      <w:r w:rsidR="00FC67BD">
        <w:rPr>
          <w:rFonts w:ascii="Times New Roman" w:hAnsi="Times New Roman" w:cs="Times New Roman"/>
          <w:sz w:val="28"/>
          <w:szCs w:val="28"/>
          <w:lang w:val="kk-KZ"/>
        </w:rPr>
        <w:t>приказу</w:t>
      </w:r>
      <w:proofErr w:type="spellEnd"/>
    </w:p>
    <w:p w14:paraId="322BB418" w14:textId="77777777" w:rsidR="00FC67BD" w:rsidRDefault="00FC67BD" w:rsidP="00311613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51A8CF97" w14:textId="1A0BD629" w:rsidR="00FC67BD" w:rsidRPr="00FC67BD" w:rsidRDefault="00FC67BD" w:rsidP="00311613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FC67BD">
        <w:rPr>
          <w:rFonts w:ascii="Times New Roman" w:hAnsi="Times New Roman" w:cs="Times New Roman"/>
          <w:sz w:val="28"/>
          <w:szCs w:val="28"/>
          <w:lang w:val="kk-KZ"/>
        </w:rPr>
        <w:t>Приложение</w:t>
      </w:r>
      <w:proofErr w:type="spellEnd"/>
      <w:r w:rsidRPr="00FC67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739D9" w:rsidRPr="00FC67BD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6739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  <w:lang w:val="kk-KZ"/>
        </w:rPr>
        <w:t xml:space="preserve">к </w:t>
      </w:r>
      <w:proofErr w:type="spellStart"/>
      <w:r w:rsidRPr="00FC67BD">
        <w:rPr>
          <w:rFonts w:ascii="Times New Roman" w:hAnsi="Times New Roman" w:cs="Times New Roman"/>
          <w:sz w:val="28"/>
          <w:szCs w:val="28"/>
          <w:lang w:val="kk-KZ"/>
        </w:rPr>
        <w:t>приказу</w:t>
      </w:r>
      <w:proofErr w:type="spellEnd"/>
      <w:r w:rsidRPr="00FC67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430A9A6" w14:textId="77777777" w:rsidR="00FC67BD" w:rsidRPr="00FC67BD" w:rsidRDefault="00FC67BD" w:rsidP="00311613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FC67BD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proofErr w:type="spellEnd"/>
      <w:r w:rsidRPr="00FC67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FC67BD">
        <w:rPr>
          <w:rFonts w:ascii="Times New Roman" w:hAnsi="Times New Roman" w:cs="Times New Roman"/>
          <w:sz w:val="28"/>
          <w:szCs w:val="28"/>
          <w:lang w:val="kk-KZ"/>
        </w:rPr>
        <w:t>национальной</w:t>
      </w:r>
      <w:proofErr w:type="spellEnd"/>
      <w:r w:rsidRPr="00FC67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FC67BD">
        <w:rPr>
          <w:rFonts w:ascii="Times New Roman" w:hAnsi="Times New Roman" w:cs="Times New Roman"/>
          <w:sz w:val="28"/>
          <w:szCs w:val="28"/>
          <w:lang w:val="kk-KZ"/>
        </w:rPr>
        <w:t>экономики</w:t>
      </w:r>
      <w:proofErr w:type="spellEnd"/>
    </w:p>
    <w:p w14:paraId="69E91E51" w14:textId="77777777" w:rsidR="00FC67BD" w:rsidRPr="00FC67BD" w:rsidRDefault="00FC67BD" w:rsidP="00311613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FC67BD">
        <w:rPr>
          <w:rFonts w:ascii="Times New Roman" w:hAnsi="Times New Roman" w:cs="Times New Roman"/>
          <w:sz w:val="28"/>
          <w:szCs w:val="28"/>
          <w:lang w:val="kk-KZ"/>
        </w:rPr>
        <w:t>Республики</w:t>
      </w:r>
      <w:proofErr w:type="spellEnd"/>
      <w:r w:rsidRPr="00FC67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FC67BD">
        <w:rPr>
          <w:rFonts w:ascii="Times New Roman" w:hAnsi="Times New Roman" w:cs="Times New Roman"/>
          <w:sz w:val="28"/>
          <w:szCs w:val="28"/>
          <w:lang w:val="kk-KZ"/>
        </w:rPr>
        <w:t>Казахстан</w:t>
      </w:r>
      <w:proofErr w:type="spellEnd"/>
    </w:p>
    <w:p w14:paraId="2F3D018A" w14:textId="77777777" w:rsidR="00777922" w:rsidRDefault="00FC67BD" w:rsidP="00311613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от 5 </w:t>
      </w:r>
      <w:proofErr w:type="spellStart"/>
      <w:r>
        <w:rPr>
          <w:rFonts w:ascii="Times New Roman" w:hAnsi="Times New Roman" w:cs="Times New Roman"/>
          <w:sz w:val="28"/>
          <w:szCs w:val="28"/>
          <w:lang w:val="kk-KZ"/>
        </w:rPr>
        <w:t>января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2021 </w:t>
      </w:r>
      <w:proofErr w:type="spellStart"/>
      <w:r>
        <w:rPr>
          <w:rFonts w:ascii="Times New Roman" w:hAnsi="Times New Roman" w:cs="Times New Roman"/>
          <w:sz w:val="28"/>
          <w:szCs w:val="28"/>
          <w:lang w:val="kk-KZ"/>
        </w:rPr>
        <w:t>года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270C520" w14:textId="77777777" w:rsidR="00FC67BD" w:rsidRDefault="00FC67BD" w:rsidP="00311613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№ 2</w:t>
      </w:r>
    </w:p>
    <w:p w14:paraId="4B474D18" w14:textId="77777777" w:rsidR="00D46F2C" w:rsidRPr="00FC67BD" w:rsidRDefault="00D46F2C" w:rsidP="00311613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09655DD9" w14:textId="77777777" w:rsidR="00FC67BD" w:rsidRDefault="00FC67BD" w:rsidP="00D84B2C">
      <w:pPr>
        <w:spacing w:after="0" w:line="240" w:lineRule="auto"/>
        <w:ind w:firstLine="5245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C67BD">
        <w:rPr>
          <w:rFonts w:ascii="Times New Roman" w:hAnsi="Times New Roman" w:cs="Times New Roman"/>
          <w:sz w:val="28"/>
          <w:szCs w:val="28"/>
          <w:lang w:val="kk-KZ"/>
        </w:rPr>
        <w:t>Форма</w:t>
      </w:r>
    </w:p>
    <w:p w14:paraId="10CE164A" w14:textId="77777777" w:rsidR="00D46F2C" w:rsidRPr="00FC67BD" w:rsidRDefault="00D46F2C" w:rsidP="00D46F2C">
      <w:pPr>
        <w:tabs>
          <w:tab w:val="left" w:pos="7153"/>
        </w:tabs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4D39E129" w14:textId="77777777" w:rsidR="00FC67BD" w:rsidRPr="00FC67BD" w:rsidRDefault="00FC67BD" w:rsidP="00311613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FC67BD">
        <w:rPr>
          <w:rFonts w:ascii="Times New Roman" w:hAnsi="Times New Roman" w:cs="Times New Roman"/>
          <w:sz w:val="28"/>
          <w:szCs w:val="28"/>
          <w:lang w:val="kk-KZ"/>
        </w:rPr>
        <w:t>Потребитель</w:t>
      </w:r>
      <w:proofErr w:type="spellEnd"/>
      <w:r w:rsidRPr="00FC67B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14:paraId="407FB84A" w14:textId="77777777" w:rsidR="00FC67BD" w:rsidRPr="00FC67BD" w:rsidRDefault="00FC67BD" w:rsidP="00311613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C67BD">
        <w:rPr>
          <w:rFonts w:ascii="Times New Roman" w:hAnsi="Times New Roman" w:cs="Times New Roman"/>
          <w:sz w:val="28"/>
          <w:szCs w:val="28"/>
          <w:lang w:val="kk-KZ"/>
        </w:rPr>
        <w:t>________________________</w:t>
      </w:r>
    </w:p>
    <w:p w14:paraId="7ECDB2EA" w14:textId="77777777" w:rsidR="00FC67BD" w:rsidRPr="00FC67BD" w:rsidRDefault="00FC67BD" w:rsidP="00311613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C67BD">
        <w:rPr>
          <w:rFonts w:ascii="Times New Roman" w:hAnsi="Times New Roman" w:cs="Times New Roman"/>
          <w:sz w:val="28"/>
          <w:szCs w:val="28"/>
          <w:lang w:val="kk-KZ"/>
        </w:rPr>
        <w:t xml:space="preserve">фамилия, </w:t>
      </w:r>
      <w:proofErr w:type="spellStart"/>
      <w:r w:rsidRPr="00FC67BD">
        <w:rPr>
          <w:rFonts w:ascii="Times New Roman" w:hAnsi="Times New Roman" w:cs="Times New Roman"/>
          <w:sz w:val="28"/>
          <w:szCs w:val="28"/>
          <w:lang w:val="kk-KZ"/>
        </w:rPr>
        <w:t>имя</w:t>
      </w:r>
      <w:proofErr w:type="spellEnd"/>
      <w:r w:rsidRPr="00FC67BD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Pr="00FC67BD">
        <w:rPr>
          <w:rFonts w:ascii="Times New Roman" w:hAnsi="Times New Roman" w:cs="Times New Roman"/>
          <w:sz w:val="28"/>
          <w:szCs w:val="28"/>
          <w:lang w:val="kk-KZ"/>
        </w:rPr>
        <w:t>отчество</w:t>
      </w:r>
      <w:proofErr w:type="spellEnd"/>
    </w:p>
    <w:p w14:paraId="3455B884" w14:textId="77777777" w:rsidR="00FC67BD" w:rsidRPr="00FC67BD" w:rsidRDefault="00FC67BD" w:rsidP="00311613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C67BD">
        <w:rPr>
          <w:rFonts w:ascii="Times New Roman" w:hAnsi="Times New Roman" w:cs="Times New Roman"/>
          <w:sz w:val="28"/>
          <w:szCs w:val="28"/>
          <w:lang w:val="kk-KZ"/>
        </w:rPr>
        <w:t>(</w:t>
      </w:r>
      <w:proofErr w:type="spellStart"/>
      <w:r w:rsidRPr="00FC67BD">
        <w:rPr>
          <w:rFonts w:ascii="Times New Roman" w:hAnsi="Times New Roman" w:cs="Times New Roman"/>
          <w:sz w:val="28"/>
          <w:szCs w:val="28"/>
          <w:lang w:val="kk-KZ"/>
        </w:rPr>
        <w:t>при</w:t>
      </w:r>
      <w:proofErr w:type="spellEnd"/>
      <w:r w:rsidRPr="00FC67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FC67BD">
        <w:rPr>
          <w:rFonts w:ascii="Times New Roman" w:hAnsi="Times New Roman" w:cs="Times New Roman"/>
          <w:sz w:val="28"/>
          <w:szCs w:val="28"/>
          <w:lang w:val="kk-KZ"/>
        </w:rPr>
        <w:t>его</w:t>
      </w:r>
      <w:proofErr w:type="spellEnd"/>
      <w:r w:rsidRPr="00FC67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FC67BD">
        <w:rPr>
          <w:rFonts w:ascii="Times New Roman" w:hAnsi="Times New Roman" w:cs="Times New Roman"/>
          <w:sz w:val="28"/>
          <w:szCs w:val="28"/>
          <w:lang w:val="kk-KZ"/>
        </w:rPr>
        <w:t>наличии</w:t>
      </w:r>
      <w:proofErr w:type="spellEnd"/>
      <w:r w:rsidRPr="00FC67BD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14:paraId="57945D05" w14:textId="77777777" w:rsidR="00FC67BD" w:rsidRPr="00FC67BD" w:rsidRDefault="00FC67BD" w:rsidP="00311613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FC67BD">
        <w:rPr>
          <w:rFonts w:ascii="Times New Roman" w:hAnsi="Times New Roman" w:cs="Times New Roman"/>
          <w:sz w:val="28"/>
          <w:szCs w:val="28"/>
          <w:lang w:val="kk-KZ"/>
        </w:rPr>
        <w:t>физического</w:t>
      </w:r>
      <w:proofErr w:type="spellEnd"/>
      <w:r w:rsidRPr="00FC67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FC67BD">
        <w:rPr>
          <w:rFonts w:ascii="Times New Roman" w:hAnsi="Times New Roman" w:cs="Times New Roman"/>
          <w:sz w:val="28"/>
          <w:szCs w:val="28"/>
          <w:lang w:val="kk-KZ"/>
        </w:rPr>
        <w:t>лица</w:t>
      </w:r>
      <w:proofErr w:type="spellEnd"/>
    </w:p>
    <w:p w14:paraId="71C16414" w14:textId="77777777" w:rsidR="00FC67BD" w:rsidRPr="00FC67BD" w:rsidRDefault="00FC67BD" w:rsidP="00311613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FC67BD">
        <w:rPr>
          <w:rFonts w:ascii="Times New Roman" w:hAnsi="Times New Roman" w:cs="Times New Roman"/>
          <w:sz w:val="28"/>
          <w:szCs w:val="28"/>
          <w:lang w:val="kk-KZ"/>
        </w:rPr>
        <w:t>или</w:t>
      </w:r>
      <w:proofErr w:type="spellEnd"/>
      <w:r w:rsidRPr="00FC67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FC67BD">
        <w:rPr>
          <w:rFonts w:ascii="Times New Roman" w:hAnsi="Times New Roman" w:cs="Times New Roman"/>
          <w:sz w:val="28"/>
          <w:szCs w:val="28"/>
          <w:lang w:val="kk-KZ"/>
        </w:rPr>
        <w:t>наименование</w:t>
      </w:r>
      <w:proofErr w:type="spellEnd"/>
    </w:p>
    <w:p w14:paraId="2329363F" w14:textId="77777777" w:rsidR="00FC67BD" w:rsidRDefault="00FC67BD" w:rsidP="00311613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FC67BD">
        <w:rPr>
          <w:rFonts w:ascii="Times New Roman" w:hAnsi="Times New Roman" w:cs="Times New Roman"/>
          <w:sz w:val="28"/>
          <w:szCs w:val="28"/>
          <w:lang w:val="kk-KZ"/>
        </w:rPr>
        <w:t>юридического</w:t>
      </w:r>
      <w:proofErr w:type="spellEnd"/>
      <w:r w:rsidRPr="00FC67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FC67BD">
        <w:rPr>
          <w:rFonts w:ascii="Times New Roman" w:hAnsi="Times New Roman" w:cs="Times New Roman"/>
          <w:sz w:val="28"/>
          <w:szCs w:val="28"/>
          <w:lang w:val="kk-KZ"/>
        </w:rPr>
        <w:t>лица</w:t>
      </w:r>
      <w:proofErr w:type="spellEnd"/>
    </w:p>
    <w:p w14:paraId="7F12E6C6" w14:textId="77777777" w:rsidR="00FC67BD" w:rsidRDefault="00FC67BD" w:rsidP="00FC67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132C3C9C" w14:textId="77777777" w:rsidR="00311613" w:rsidRDefault="00311613" w:rsidP="00FC67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231DD7C2" w14:textId="77777777" w:rsidR="00FC67BD" w:rsidRPr="00F64425" w:rsidRDefault="00FC67BD" w:rsidP="00F64425">
      <w:pPr>
        <w:spacing w:after="0" w:line="240" w:lineRule="auto"/>
        <w:ind w:hanging="28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 w:rsidRPr="00F64425">
        <w:rPr>
          <w:rFonts w:ascii="Times New Roman" w:hAnsi="Times New Roman" w:cs="Times New Roman"/>
          <w:b/>
          <w:sz w:val="28"/>
          <w:szCs w:val="28"/>
          <w:lang w:val="kk-KZ"/>
        </w:rPr>
        <w:t>Типовая</w:t>
      </w:r>
      <w:proofErr w:type="spellEnd"/>
      <w:r w:rsidRPr="00F6442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форма </w:t>
      </w:r>
      <w:proofErr w:type="spellStart"/>
      <w:r w:rsidRPr="00F64425">
        <w:rPr>
          <w:rFonts w:ascii="Times New Roman" w:hAnsi="Times New Roman" w:cs="Times New Roman"/>
          <w:b/>
          <w:sz w:val="28"/>
          <w:szCs w:val="28"/>
          <w:lang w:val="kk-KZ"/>
        </w:rPr>
        <w:t>технических</w:t>
      </w:r>
      <w:proofErr w:type="spellEnd"/>
      <w:r w:rsidRPr="00F6442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F64425">
        <w:rPr>
          <w:rFonts w:ascii="Times New Roman" w:hAnsi="Times New Roman" w:cs="Times New Roman"/>
          <w:b/>
          <w:sz w:val="28"/>
          <w:szCs w:val="28"/>
          <w:lang w:val="kk-KZ"/>
        </w:rPr>
        <w:t>условий</w:t>
      </w:r>
      <w:proofErr w:type="spellEnd"/>
      <w:r w:rsidRPr="00F6442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F64425">
        <w:rPr>
          <w:rFonts w:ascii="Times New Roman" w:hAnsi="Times New Roman" w:cs="Times New Roman"/>
          <w:b/>
          <w:sz w:val="28"/>
          <w:szCs w:val="28"/>
          <w:lang w:val="kk-KZ"/>
        </w:rPr>
        <w:t>на</w:t>
      </w:r>
      <w:proofErr w:type="spellEnd"/>
      <w:r w:rsidRPr="00F6442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F64425">
        <w:rPr>
          <w:rFonts w:ascii="Times New Roman" w:hAnsi="Times New Roman" w:cs="Times New Roman"/>
          <w:b/>
          <w:sz w:val="28"/>
          <w:szCs w:val="28"/>
          <w:lang w:val="kk-KZ"/>
        </w:rPr>
        <w:t>подключение</w:t>
      </w:r>
      <w:proofErr w:type="spellEnd"/>
      <w:r w:rsidRPr="00F6442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 </w:t>
      </w:r>
      <w:proofErr w:type="spellStart"/>
      <w:r w:rsidRPr="00F64425">
        <w:rPr>
          <w:rFonts w:ascii="Times New Roman" w:hAnsi="Times New Roman" w:cs="Times New Roman"/>
          <w:b/>
          <w:sz w:val="28"/>
          <w:szCs w:val="28"/>
          <w:lang w:val="kk-KZ"/>
        </w:rPr>
        <w:t>сетям</w:t>
      </w:r>
      <w:proofErr w:type="spellEnd"/>
      <w:r w:rsidRPr="00F6442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F64425">
        <w:rPr>
          <w:rFonts w:ascii="Times New Roman" w:hAnsi="Times New Roman" w:cs="Times New Roman"/>
          <w:b/>
          <w:sz w:val="28"/>
          <w:szCs w:val="28"/>
          <w:lang w:val="kk-KZ"/>
        </w:rPr>
        <w:t>газоснабжения</w:t>
      </w:r>
      <w:proofErr w:type="spellEnd"/>
    </w:p>
    <w:p w14:paraId="4AEAF1F6" w14:textId="77777777" w:rsidR="00FC67BD" w:rsidRPr="00F64425" w:rsidRDefault="00FC67BD" w:rsidP="00FC67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 w:rsidRPr="00F64425">
        <w:rPr>
          <w:rFonts w:ascii="Times New Roman" w:hAnsi="Times New Roman" w:cs="Times New Roman"/>
          <w:b/>
          <w:sz w:val="28"/>
          <w:szCs w:val="28"/>
          <w:lang w:val="kk-KZ"/>
        </w:rPr>
        <w:t>Регистрационный</w:t>
      </w:r>
      <w:proofErr w:type="spellEnd"/>
      <w:r w:rsidRPr="00F6442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номер_________ от _______ </w:t>
      </w:r>
      <w:proofErr w:type="spellStart"/>
      <w:r w:rsidRPr="00F64425">
        <w:rPr>
          <w:rFonts w:ascii="Times New Roman" w:hAnsi="Times New Roman" w:cs="Times New Roman"/>
          <w:b/>
          <w:sz w:val="28"/>
          <w:szCs w:val="28"/>
          <w:lang w:val="kk-KZ"/>
        </w:rPr>
        <w:t>года</w:t>
      </w:r>
      <w:proofErr w:type="spellEnd"/>
      <w:r w:rsidRPr="00F64425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14:paraId="325144F5" w14:textId="77777777" w:rsidR="00FC67BD" w:rsidRDefault="00FC67BD" w:rsidP="00FC67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72CF35A1" w14:textId="77777777" w:rsidR="00FC67BD" w:rsidRPr="00FC67BD" w:rsidRDefault="00FC67BD" w:rsidP="00FC6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7BD">
        <w:rPr>
          <w:rFonts w:ascii="Times New Roman" w:hAnsi="Times New Roman" w:cs="Times New Roman"/>
          <w:sz w:val="28"/>
          <w:szCs w:val="28"/>
        </w:rPr>
        <w:t>1. Полное наименование объекта: ________________________________________________________________. (жилой дом, кафе, магазин, и прочее)</w:t>
      </w:r>
    </w:p>
    <w:p w14:paraId="12495E66" w14:textId="77777777" w:rsidR="00FC67BD" w:rsidRPr="00FC67BD" w:rsidRDefault="00FC67BD" w:rsidP="00FC6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7BD">
        <w:rPr>
          <w:rFonts w:ascii="Times New Roman" w:hAnsi="Times New Roman" w:cs="Times New Roman"/>
          <w:sz w:val="28"/>
          <w:szCs w:val="28"/>
        </w:rPr>
        <w:t xml:space="preserve">2. Общая отапливаемая </w:t>
      </w:r>
      <w:proofErr w:type="gramStart"/>
      <w:r w:rsidRPr="00FC67BD"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444C7E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proofErr w:type="gramEnd"/>
      <w:r w:rsidR="00444C7E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444C7E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  </w:t>
      </w:r>
      <w:r w:rsidRPr="00FC67BD">
        <w:rPr>
          <w:rFonts w:ascii="Times New Roman" w:hAnsi="Times New Roman" w:cs="Times New Roman"/>
          <w:sz w:val="28"/>
          <w:szCs w:val="28"/>
        </w:rPr>
        <w:t>___________________________________.</w:t>
      </w:r>
    </w:p>
    <w:p w14:paraId="23B71ABD" w14:textId="77777777" w:rsidR="00FC67BD" w:rsidRPr="00FC67BD" w:rsidRDefault="00FC67BD" w:rsidP="00FC6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7BD">
        <w:rPr>
          <w:rFonts w:ascii="Times New Roman" w:hAnsi="Times New Roman" w:cs="Times New Roman"/>
          <w:sz w:val="28"/>
          <w:szCs w:val="28"/>
        </w:rPr>
        <w:t>3. Адрес объекта подключения к услуге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14:paraId="42899A87" w14:textId="77777777" w:rsidR="00FC67BD" w:rsidRPr="00FC67BD" w:rsidRDefault="00FC67BD" w:rsidP="00FC6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7BD">
        <w:rPr>
          <w:rFonts w:ascii="Times New Roman" w:hAnsi="Times New Roman" w:cs="Times New Roman"/>
          <w:sz w:val="28"/>
          <w:szCs w:val="28"/>
        </w:rPr>
        <w:t>4. Основание для выдачи технических условий (отметить</w:t>
      </w:r>
      <w:r w:rsidR="00444C7E">
        <w:rPr>
          <w:rFonts w:ascii="Times New Roman" w:hAnsi="Times New Roman" w:cs="Times New Roman"/>
          <w:sz w:val="28"/>
          <w:szCs w:val="28"/>
        </w:rPr>
        <w:t xml:space="preserve"> нужное):</w:t>
      </w:r>
      <w:r w:rsidR="00444C7E">
        <w:rPr>
          <w:rFonts w:ascii="Times New Roman" w:hAnsi="Times New Roman" w:cs="Times New Roman"/>
          <w:sz w:val="28"/>
          <w:szCs w:val="28"/>
        </w:rPr>
        <w:br/>
      </w:r>
      <w:r w:rsidRPr="00FC67BD">
        <w:rPr>
          <w:rFonts w:ascii="Times New Roman" w:hAnsi="Times New Roman" w:cs="Times New Roman"/>
          <w:sz w:val="28"/>
          <w:szCs w:val="28"/>
        </w:rPr>
        <w:t>1) проектирование и последующее строительство новых объектов, присоединяемых</w:t>
      </w:r>
      <w:r w:rsidRPr="00FC67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>к системам газоснабжения; 2) увеличение объемов потребляемых услуг из действующей системы газоснабжения; 3) реконструкция объекта, если это приведет к изменению объемов и характеристик</w:t>
      </w:r>
      <w:r w:rsidRPr="00FC67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>потребляемых услуг; 4) перепрофилирование объекта.</w:t>
      </w:r>
    </w:p>
    <w:p w14:paraId="33FA0D07" w14:textId="77777777" w:rsidR="00FC67BD" w:rsidRPr="00FC67BD" w:rsidRDefault="00FC67BD" w:rsidP="00FC6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7BD">
        <w:rPr>
          <w:rFonts w:ascii="Times New Roman" w:hAnsi="Times New Roman" w:cs="Times New Roman"/>
          <w:sz w:val="28"/>
          <w:szCs w:val="28"/>
        </w:rPr>
        <w:t>5. Основные характеристики оборудования: установка газового оборудования</w:t>
      </w:r>
      <w:r w:rsidR="00444C7E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FC67BD">
        <w:rPr>
          <w:rFonts w:ascii="Times New Roman" w:hAnsi="Times New Roman" w:cs="Times New Roman"/>
          <w:sz w:val="28"/>
          <w:szCs w:val="28"/>
        </w:rPr>
        <w:t>________________</w:t>
      </w:r>
      <w:r w:rsidR="00444C7E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FC67BD">
        <w:rPr>
          <w:rFonts w:ascii="Times New Roman" w:hAnsi="Times New Roman" w:cs="Times New Roman"/>
          <w:sz w:val="28"/>
          <w:szCs w:val="28"/>
        </w:rPr>
        <w:t>.</w:t>
      </w:r>
    </w:p>
    <w:p w14:paraId="1AD2932C" w14:textId="77777777" w:rsidR="00FC67BD" w:rsidRPr="00FC67BD" w:rsidRDefault="00FC67BD" w:rsidP="00FC6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7BD">
        <w:rPr>
          <w:rFonts w:ascii="Times New Roman" w:hAnsi="Times New Roman" w:cs="Times New Roman"/>
          <w:sz w:val="28"/>
          <w:szCs w:val="28"/>
        </w:rPr>
        <w:t>6. Предполагаемый расход максимального часового потребления газа - __ метр</w:t>
      </w:r>
      <w:r w:rsidRPr="00FC67B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FC67BD">
        <w:rPr>
          <w:rFonts w:ascii="Times New Roman" w:hAnsi="Times New Roman" w:cs="Times New Roman"/>
          <w:sz w:val="28"/>
          <w:szCs w:val="28"/>
        </w:rPr>
        <w:t>/час.</w:t>
      </w:r>
    </w:p>
    <w:p w14:paraId="1B64B95B" w14:textId="77777777" w:rsidR="00FC67BD" w:rsidRPr="00FC67BD" w:rsidRDefault="00FC67BD" w:rsidP="00FC6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67BD">
        <w:rPr>
          <w:rFonts w:ascii="Times New Roman" w:hAnsi="Times New Roman" w:cs="Times New Roman"/>
          <w:sz w:val="28"/>
          <w:szCs w:val="28"/>
        </w:rPr>
        <w:t>7. Точка подключения: характеристики газопровода (тип прокладки,</w:t>
      </w:r>
      <w:r w:rsidRPr="00FC67BD">
        <w:rPr>
          <w:rFonts w:ascii="Times New Roman" w:hAnsi="Times New Roman" w:cs="Times New Roman"/>
          <w:sz w:val="28"/>
          <w:szCs w:val="28"/>
        </w:rPr>
        <w:br/>
        <w:t>диаметр в миллиметрах, давлен</w:t>
      </w:r>
      <w:r w:rsidR="00444C7E">
        <w:rPr>
          <w:rFonts w:ascii="Times New Roman" w:hAnsi="Times New Roman" w:cs="Times New Roman"/>
          <w:sz w:val="28"/>
          <w:szCs w:val="28"/>
        </w:rPr>
        <w:t xml:space="preserve">ие в </w:t>
      </w:r>
      <w:proofErr w:type="spellStart"/>
      <w:r w:rsidR="00444C7E">
        <w:rPr>
          <w:rFonts w:ascii="Times New Roman" w:hAnsi="Times New Roman" w:cs="Times New Roman"/>
          <w:sz w:val="28"/>
          <w:szCs w:val="28"/>
        </w:rPr>
        <w:t>Мегапаскаль</w:t>
      </w:r>
      <w:proofErr w:type="spellEnd"/>
      <w:r w:rsidR="00444C7E">
        <w:rPr>
          <w:rFonts w:ascii="Times New Roman" w:hAnsi="Times New Roman" w:cs="Times New Roman"/>
          <w:sz w:val="28"/>
          <w:szCs w:val="28"/>
        </w:rPr>
        <w:t xml:space="preserve"> (далее – МПа)</w:t>
      </w:r>
      <w:r w:rsidR="00444C7E">
        <w:rPr>
          <w:rFonts w:ascii="Times New Roman" w:hAnsi="Times New Roman" w:cs="Times New Roman"/>
          <w:sz w:val="28"/>
          <w:szCs w:val="28"/>
        </w:rPr>
        <w:br/>
      </w:r>
      <w:r w:rsidRPr="00FC67B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02279EA5" w14:textId="77777777" w:rsidR="00FC67BD" w:rsidRPr="00FC67BD" w:rsidRDefault="00FC67BD" w:rsidP="00FC6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7BD">
        <w:rPr>
          <w:rFonts w:ascii="Times New Roman" w:hAnsi="Times New Roman" w:cs="Times New Roman"/>
          <w:sz w:val="28"/>
          <w:szCs w:val="28"/>
        </w:rPr>
        <w:lastRenderedPageBreak/>
        <w:t>8. Теплота сгорания газа _________, не менее 7600 килокалорий/метр</w:t>
      </w:r>
      <w:r w:rsidR="00D46F2C" w:rsidRPr="00D46F2C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3</w:t>
      </w:r>
      <w:r w:rsidR="00D46F2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3CC4">
        <w:rPr>
          <w:rFonts w:ascii="Times New Roman" w:hAnsi="Times New Roman" w:cs="Times New Roman"/>
          <w:sz w:val="28"/>
          <w:szCs w:val="28"/>
        </w:rPr>
        <w:t>ГОСТ 5542-2022 «</w:t>
      </w:r>
      <w:r w:rsidRPr="00FC67BD">
        <w:rPr>
          <w:rFonts w:ascii="Times New Roman" w:hAnsi="Times New Roman" w:cs="Times New Roman"/>
          <w:sz w:val="28"/>
          <w:szCs w:val="28"/>
        </w:rPr>
        <w:t>Газы горючие природные промышленного</w:t>
      </w:r>
      <w:r w:rsidRPr="00FC67BD">
        <w:rPr>
          <w:rFonts w:ascii="Times New Roman" w:hAnsi="Times New Roman" w:cs="Times New Roman"/>
          <w:sz w:val="28"/>
          <w:szCs w:val="28"/>
        </w:rPr>
        <w:br/>
        <w:t xml:space="preserve">и коммунально-бытового </w:t>
      </w:r>
      <w:r w:rsidR="00BC3CC4">
        <w:rPr>
          <w:rFonts w:ascii="Times New Roman" w:hAnsi="Times New Roman" w:cs="Times New Roman"/>
          <w:sz w:val="28"/>
          <w:szCs w:val="28"/>
        </w:rPr>
        <w:t>назначения. Технические условия»</w:t>
      </w:r>
      <w:r w:rsidRPr="00FC67BD">
        <w:rPr>
          <w:rFonts w:ascii="Times New Roman" w:hAnsi="Times New Roman" w:cs="Times New Roman"/>
          <w:sz w:val="28"/>
          <w:szCs w:val="28"/>
        </w:rPr>
        <w:t>, утвержденного</w:t>
      </w:r>
      <w:r w:rsidRPr="00FC67BD">
        <w:rPr>
          <w:rFonts w:ascii="Times New Roman" w:hAnsi="Times New Roman" w:cs="Times New Roman"/>
          <w:sz w:val="28"/>
          <w:szCs w:val="28"/>
        </w:rPr>
        <w:br/>
        <w:t>приказом Председателя Комитета технического регулирования и метрологии</w:t>
      </w:r>
      <w:r w:rsidRPr="00FC67BD">
        <w:rPr>
          <w:rFonts w:ascii="Times New Roman" w:hAnsi="Times New Roman" w:cs="Times New Roman"/>
          <w:sz w:val="28"/>
          <w:szCs w:val="28"/>
        </w:rPr>
        <w:br/>
        <w:t>Министерства торговли и интеграции Республики Казахстан от 19 декабря 2022</w:t>
      </w:r>
      <w:r w:rsidRPr="00FC67BD">
        <w:rPr>
          <w:rFonts w:ascii="Times New Roman" w:hAnsi="Times New Roman" w:cs="Times New Roman"/>
          <w:sz w:val="28"/>
          <w:szCs w:val="28"/>
        </w:rPr>
        <w:br/>
        <w:t>года № 420-НҚ.</w:t>
      </w:r>
    </w:p>
    <w:p w14:paraId="44FDD777" w14:textId="77777777" w:rsidR="00FC67BD" w:rsidRPr="00FC67BD" w:rsidRDefault="00FC67BD" w:rsidP="00FC6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7BD">
        <w:rPr>
          <w:rFonts w:ascii="Times New Roman" w:hAnsi="Times New Roman" w:cs="Times New Roman"/>
          <w:sz w:val="28"/>
          <w:szCs w:val="28"/>
        </w:rPr>
        <w:t>9. Выполнение проекта газоснабжения и монтажных работ осуществляется</w:t>
      </w:r>
      <w:r w:rsidRPr="00FC67BD">
        <w:rPr>
          <w:rFonts w:ascii="Times New Roman" w:hAnsi="Times New Roman" w:cs="Times New Roman"/>
          <w:sz w:val="28"/>
          <w:szCs w:val="28"/>
        </w:rPr>
        <w:br/>
        <w:t>в соответствии со строительными нормами и Требованиями по безопасности объектов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 xml:space="preserve">систем газоснабжения, утвержденными </w:t>
      </w:r>
      <w:hyperlink r:id="rId6" w:anchor="z3" w:history="1">
        <w:r w:rsidRPr="00FC67BD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приказом</w:t>
        </w:r>
      </w:hyperlink>
      <w:r w:rsidRPr="00FC67BD">
        <w:rPr>
          <w:rFonts w:ascii="Times New Roman" w:hAnsi="Times New Roman" w:cs="Times New Roman"/>
          <w:sz w:val="28"/>
          <w:szCs w:val="28"/>
        </w:rPr>
        <w:t xml:space="preserve"> Министра внутренних дел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>Республики К</w:t>
      </w:r>
      <w:r w:rsidR="00444C7E">
        <w:rPr>
          <w:rFonts w:ascii="Times New Roman" w:hAnsi="Times New Roman" w:cs="Times New Roman"/>
          <w:sz w:val="28"/>
          <w:szCs w:val="28"/>
        </w:rPr>
        <w:t>азахстан от 9 октября 2017 года</w:t>
      </w:r>
      <w:r w:rsidR="00444C7E">
        <w:rPr>
          <w:rFonts w:ascii="Times New Roman" w:hAnsi="Times New Roman" w:cs="Times New Roman"/>
          <w:sz w:val="28"/>
          <w:szCs w:val="28"/>
        </w:rPr>
        <w:br/>
      </w:r>
      <w:r w:rsidRPr="00FC67BD">
        <w:rPr>
          <w:rFonts w:ascii="Times New Roman" w:hAnsi="Times New Roman" w:cs="Times New Roman"/>
          <w:sz w:val="28"/>
          <w:szCs w:val="28"/>
        </w:rPr>
        <w:t>№ 673 (зарегистрирован в Реестре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>государственной регистрации нормативных правовых актов Республики Казахстан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 xml:space="preserve">13 </w:t>
      </w:r>
      <w:r w:rsidR="00444C7E">
        <w:rPr>
          <w:rFonts w:ascii="Times New Roman" w:hAnsi="Times New Roman" w:cs="Times New Roman"/>
          <w:sz w:val="28"/>
          <w:szCs w:val="28"/>
        </w:rPr>
        <w:t>ноября 2017 года под № 15986,</w:t>
      </w:r>
      <w:r w:rsidR="00444C7E">
        <w:rPr>
          <w:rFonts w:ascii="Times New Roman" w:hAnsi="Times New Roman" w:cs="Times New Roman"/>
          <w:sz w:val="28"/>
          <w:szCs w:val="28"/>
        </w:rPr>
        <w:br/>
      </w:r>
      <w:r w:rsidRPr="00FC67BD">
        <w:rPr>
          <w:rFonts w:ascii="Times New Roman" w:hAnsi="Times New Roman" w:cs="Times New Roman"/>
          <w:sz w:val="28"/>
          <w:szCs w:val="28"/>
        </w:rPr>
        <w:t>далее – Требования по безопасности объектов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>систем газоснабжения) организациями, имеющими лицензию на осуществление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>соответствующих видов деятельности.</w:t>
      </w:r>
    </w:p>
    <w:p w14:paraId="593FBA8F" w14:textId="77777777" w:rsidR="00FC67BD" w:rsidRPr="00FC67BD" w:rsidRDefault="00FC67BD" w:rsidP="00FC6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7BD">
        <w:rPr>
          <w:rFonts w:ascii="Times New Roman" w:hAnsi="Times New Roman" w:cs="Times New Roman"/>
          <w:sz w:val="28"/>
          <w:szCs w:val="28"/>
        </w:rPr>
        <w:t>10. Обоснование необходимости увеличения пропускной способности существующей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>газораспределительной сети, или переноса сетей (для случаев альтернативных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>источников подключения).</w:t>
      </w:r>
    </w:p>
    <w:p w14:paraId="7CE4F7FB" w14:textId="77777777" w:rsidR="00FC67BD" w:rsidRPr="00FC67BD" w:rsidRDefault="00FC67BD" w:rsidP="00FC6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7BD">
        <w:rPr>
          <w:rFonts w:ascii="Times New Roman" w:hAnsi="Times New Roman" w:cs="Times New Roman"/>
          <w:sz w:val="28"/>
          <w:szCs w:val="28"/>
        </w:rPr>
        <w:t>11. Прокладка наружных газопроводов в соо</w:t>
      </w:r>
      <w:r>
        <w:rPr>
          <w:rFonts w:ascii="Times New Roman" w:hAnsi="Times New Roman" w:cs="Times New Roman"/>
          <w:sz w:val="28"/>
          <w:szCs w:val="28"/>
        </w:rPr>
        <w:t>тветствии с СН РК 4.03-01-2011</w:t>
      </w:r>
      <w:r w:rsidR="00444C7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</w:rPr>
        <w:t>Газораспределительные системы»</w:t>
      </w:r>
      <w:r w:rsidRPr="00FC67BD">
        <w:rPr>
          <w:rFonts w:ascii="Times New Roman" w:hAnsi="Times New Roman" w:cs="Times New Roman"/>
          <w:sz w:val="28"/>
          <w:szCs w:val="28"/>
        </w:rPr>
        <w:t xml:space="preserve">, </w:t>
      </w:r>
      <w:r w:rsidR="00D46F2C">
        <w:rPr>
          <w:rFonts w:ascii="Times New Roman" w:hAnsi="Times New Roman" w:cs="Times New Roman"/>
          <w:sz w:val="28"/>
          <w:szCs w:val="28"/>
        </w:rPr>
        <w:t>утвержденными приказом Комитета</w:t>
      </w:r>
      <w:r w:rsidR="00444C7E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FC67BD">
        <w:rPr>
          <w:rFonts w:ascii="Times New Roman" w:hAnsi="Times New Roman" w:cs="Times New Roman"/>
          <w:sz w:val="28"/>
          <w:szCs w:val="28"/>
        </w:rPr>
        <w:t>по делам</w:t>
      </w:r>
      <w:r w:rsidR="00444C7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>строительства, жилищно-коммунального хозяйства и управления земельными</w:t>
      </w:r>
      <w:r w:rsidR="00444C7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>ресурсами Министерства национальной экономики Республики Казахстан</w:t>
      </w:r>
      <w:r w:rsidR="00444C7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>от 29 декабря 2014 г</w:t>
      </w:r>
      <w:r>
        <w:rPr>
          <w:rFonts w:ascii="Times New Roman" w:hAnsi="Times New Roman" w:cs="Times New Roman"/>
          <w:sz w:val="28"/>
          <w:szCs w:val="28"/>
        </w:rPr>
        <w:t>ода № 156-НҚ, МСН 4.03-01-2003 «Газораспределительные</w:t>
      </w:r>
      <w:r w:rsidR="00444C7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системы»</w:t>
      </w:r>
      <w:r w:rsidRPr="00FC67BD">
        <w:rPr>
          <w:rFonts w:ascii="Times New Roman" w:hAnsi="Times New Roman" w:cs="Times New Roman"/>
          <w:sz w:val="28"/>
          <w:szCs w:val="28"/>
        </w:rPr>
        <w:t xml:space="preserve">, </w:t>
      </w:r>
      <w:r w:rsidR="00444C7E">
        <w:rPr>
          <w:rFonts w:ascii="Times New Roman" w:hAnsi="Times New Roman" w:cs="Times New Roman"/>
          <w:sz w:val="28"/>
          <w:szCs w:val="28"/>
        </w:rPr>
        <w:t>утвержденными приказом Комитета</w:t>
      </w:r>
      <w:r w:rsidR="00444C7E">
        <w:rPr>
          <w:rFonts w:ascii="Times New Roman" w:hAnsi="Times New Roman" w:cs="Times New Roman"/>
          <w:sz w:val="28"/>
          <w:szCs w:val="28"/>
        </w:rPr>
        <w:br/>
      </w:r>
      <w:r w:rsidRPr="00FC67BD">
        <w:rPr>
          <w:rFonts w:ascii="Times New Roman" w:hAnsi="Times New Roman" w:cs="Times New Roman"/>
          <w:sz w:val="28"/>
          <w:szCs w:val="28"/>
        </w:rPr>
        <w:t>по делам строительства</w:t>
      </w:r>
      <w:r w:rsidR="00444C7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>Министерства индустрии и торговли Рес</w:t>
      </w:r>
      <w:r w:rsidR="00444C7E">
        <w:rPr>
          <w:rFonts w:ascii="Times New Roman" w:hAnsi="Times New Roman" w:cs="Times New Roman"/>
          <w:sz w:val="28"/>
          <w:szCs w:val="28"/>
        </w:rPr>
        <w:t>публики Казахстан от 22 декабря</w:t>
      </w:r>
      <w:r w:rsidR="00444C7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>2003 года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>№ 461 и Требованиями по безопасности объектов систем газоснабжения.</w:t>
      </w:r>
    </w:p>
    <w:p w14:paraId="770A57EF" w14:textId="77777777" w:rsidR="00FC67BD" w:rsidRPr="00FC67BD" w:rsidRDefault="00FC67BD" w:rsidP="00FC6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7BD">
        <w:rPr>
          <w:rFonts w:ascii="Times New Roman" w:hAnsi="Times New Roman" w:cs="Times New Roman"/>
          <w:sz w:val="28"/>
          <w:szCs w:val="28"/>
        </w:rPr>
        <w:t>12. Установка регуляторов давления (при отсутствии технической возможности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>подключения от газопроводов низкого давления до 0,005 МПа).</w:t>
      </w:r>
    </w:p>
    <w:p w14:paraId="62DC607C" w14:textId="77777777" w:rsidR="00FC67BD" w:rsidRPr="00FC67BD" w:rsidRDefault="00FC67BD" w:rsidP="00FC6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7BD">
        <w:rPr>
          <w:rFonts w:ascii="Times New Roman" w:hAnsi="Times New Roman" w:cs="Times New Roman"/>
          <w:sz w:val="28"/>
          <w:szCs w:val="28"/>
        </w:rPr>
        <w:t>13. Применение отключающих устройств на наружных газопроводах осуществляется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>согласно Требованиям по безопасности объектов систем газоснабжения.</w:t>
      </w:r>
    </w:p>
    <w:p w14:paraId="3B6E6E35" w14:textId="77777777" w:rsidR="00FC67BD" w:rsidRPr="00FC67BD" w:rsidRDefault="00FC67BD" w:rsidP="00FC6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7BD">
        <w:rPr>
          <w:rFonts w:ascii="Times New Roman" w:hAnsi="Times New Roman" w:cs="Times New Roman"/>
          <w:sz w:val="28"/>
          <w:szCs w:val="28"/>
        </w:rPr>
        <w:t>14. Меры электрохимическ</w:t>
      </w:r>
      <w:r w:rsidR="00444C7E">
        <w:rPr>
          <w:rFonts w:ascii="Times New Roman" w:hAnsi="Times New Roman" w:cs="Times New Roman"/>
          <w:sz w:val="28"/>
          <w:szCs w:val="28"/>
        </w:rPr>
        <w:t>ой защиты от коррозии (покраска</w:t>
      </w:r>
      <w:r w:rsidR="00444C7E">
        <w:rPr>
          <w:rFonts w:ascii="Times New Roman" w:hAnsi="Times New Roman" w:cs="Times New Roman"/>
          <w:sz w:val="28"/>
          <w:szCs w:val="28"/>
        </w:rPr>
        <w:br/>
      </w:r>
      <w:r w:rsidRPr="00FC67BD">
        <w:rPr>
          <w:rFonts w:ascii="Times New Roman" w:hAnsi="Times New Roman" w:cs="Times New Roman"/>
          <w:sz w:val="28"/>
          <w:szCs w:val="28"/>
        </w:rPr>
        <w:t>для надземных стальных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 xml:space="preserve">газопроводов, для </w:t>
      </w:r>
      <w:r w:rsidR="00D46F2C">
        <w:rPr>
          <w:rFonts w:ascii="Times New Roman" w:hAnsi="Times New Roman" w:cs="Times New Roman"/>
          <w:sz w:val="28"/>
          <w:szCs w:val="28"/>
        </w:rPr>
        <w:t>подземных стальных газопроводов</w:t>
      </w:r>
      <w:r w:rsidR="00D46F2C">
        <w:rPr>
          <w:rFonts w:ascii="Times New Roman" w:hAnsi="Times New Roman" w:cs="Times New Roman"/>
          <w:sz w:val="28"/>
          <w:szCs w:val="28"/>
        </w:rPr>
        <w:br/>
      </w:r>
      <w:r w:rsidRPr="00FC67B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соответствии с ГОСТ 9.602-2016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Pr="00FC67BD">
        <w:rPr>
          <w:rFonts w:ascii="Times New Roman" w:hAnsi="Times New Roman" w:cs="Times New Roman"/>
          <w:sz w:val="28"/>
          <w:szCs w:val="28"/>
        </w:rPr>
        <w:t>Ед</w:t>
      </w:r>
      <w:r w:rsidR="00D46F2C">
        <w:rPr>
          <w:rFonts w:ascii="Times New Roman" w:hAnsi="Times New Roman" w:cs="Times New Roman"/>
          <w:sz w:val="28"/>
          <w:szCs w:val="28"/>
        </w:rPr>
        <w:t>иная система защиты от коррозии</w:t>
      </w:r>
      <w:r w:rsidR="00D46F2C">
        <w:rPr>
          <w:rFonts w:ascii="Times New Roman" w:hAnsi="Times New Roman" w:cs="Times New Roman"/>
          <w:sz w:val="28"/>
          <w:szCs w:val="28"/>
        </w:rPr>
        <w:br/>
      </w:r>
      <w:r w:rsidRPr="00FC67BD">
        <w:rPr>
          <w:rFonts w:ascii="Times New Roman" w:hAnsi="Times New Roman" w:cs="Times New Roman"/>
          <w:sz w:val="28"/>
          <w:szCs w:val="28"/>
        </w:rPr>
        <w:t>и старения. Сооружения подземные. Общие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требования к защите от коррозии»</w:t>
      </w:r>
      <w:r w:rsidRPr="00FC67BD">
        <w:rPr>
          <w:rFonts w:ascii="Times New Roman" w:hAnsi="Times New Roman" w:cs="Times New Roman"/>
          <w:sz w:val="28"/>
          <w:szCs w:val="28"/>
        </w:rPr>
        <w:t>, утвержденным приказом Председателя Комитета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>технического регулировани</w:t>
      </w:r>
      <w:r w:rsidR="00D46F2C">
        <w:rPr>
          <w:rFonts w:ascii="Times New Roman" w:hAnsi="Times New Roman" w:cs="Times New Roman"/>
          <w:sz w:val="28"/>
          <w:szCs w:val="28"/>
        </w:rPr>
        <w:t>я</w:t>
      </w:r>
      <w:r w:rsidR="00D46F2C">
        <w:rPr>
          <w:rFonts w:ascii="Times New Roman" w:hAnsi="Times New Roman" w:cs="Times New Roman"/>
          <w:sz w:val="28"/>
          <w:szCs w:val="28"/>
        </w:rPr>
        <w:br/>
      </w:r>
      <w:r w:rsidRPr="00FC67BD">
        <w:rPr>
          <w:rFonts w:ascii="Times New Roman" w:hAnsi="Times New Roman" w:cs="Times New Roman"/>
          <w:sz w:val="28"/>
          <w:szCs w:val="28"/>
        </w:rPr>
        <w:t>и метрологии Министерства по инвестициям и развитию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>Республики Казахстан от 29 мая 2017 года № 145-од).</w:t>
      </w:r>
    </w:p>
    <w:p w14:paraId="1686B615" w14:textId="77777777" w:rsidR="00FC67BD" w:rsidRPr="00FC67BD" w:rsidRDefault="00FC67BD" w:rsidP="00FC67B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67BD">
        <w:rPr>
          <w:rFonts w:ascii="Times New Roman" w:hAnsi="Times New Roman" w:cs="Times New Roman"/>
          <w:bCs/>
          <w:sz w:val="28"/>
          <w:szCs w:val="28"/>
        </w:rPr>
        <w:t>15. Для расчетов потребления услуг обеспечиваются необходимыми приборами коммерческого учета, типы которых</w:t>
      </w:r>
      <w:r w:rsidRPr="00FC67BD">
        <w:rPr>
          <w:rFonts w:ascii="Times New Roman" w:hAnsi="Times New Roman" w:cs="Times New Roman"/>
          <w:b/>
          <w:sz w:val="28"/>
          <w:szCs w:val="28"/>
        </w:rPr>
        <w:t>:</w:t>
      </w:r>
    </w:p>
    <w:p w14:paraId="4903FA67" w14:textId="77777777" w:rsidR="00FC67BD" w:rsidRPr="00FC67BD" w:rsidRDefault="00FC67BD" w:rsidP="00FC67B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67BD">
        <w:rPr>
          <w:rFonts w:ascii="Times New Roman" w:hAnsi="Times New Roman" w:cs="Times New Roman"/>
          <w:sz w:val="28"/>
          <w:szCs w:val="28"/>
        </w:rPr>
        <w:t>1)</w:t>
      </w:r>
      <w:r w:rsidRPr="00FC67BD">
        <w:rPr>
          <w:rFonts w:ascii="Times New Roman" w:hAnsi="Times New Roman" w:cs="Times New Roman"/>
          <w:bCs/>
          <w:sz w:val="28"/>
          <w:szCs w:val="28"/>
        </w:rPr>
        <w:t xml:space="preserve"> внесены в Реестр государственной системы обеспечения единства измерений, в порядке, установленном Правилами ведения реестра </w:t>
      </w:r>
      <w:r w:rsidRPr="00FC67BD">
        <w:rPr>
          <w:rFonts w:ascii="Times New Roman" w:hAnsi="Times New Roman" w:cs="Times New Roman"/>
          <w:bCs/>
          <w:sz w:val="28"/>
          <w:szCs w:val="28"/>
        </w:rPr>
        <w:lastRenderedPageBreak/>
        <w:t>государственной системы обеспечения единства измерений, утвержденными приказом Министра по инвестициям и развитию Республики Казахс</w:t>
      </w:r>
      <w:r w:rsidR="00D46F2C">
        <w:rPr>
          <w:rFonts w:ascii="Times New Roman" w:hAnsi="Times New Roman" w:cs="Times New Roman"/>
          <w:bCs/>
          <w:sz w:val="28"/>
          <w:szCs w:val="28"/>
        </w:rPr>
        <w:t>тан</w:t>
      </w:r>
      <w:r w:rsidR="00D46F2C">
        <w:rPr>
          <w:rFonts w:ascii="Times New Roman" w:hAnsi="Times New Roman" w:cs="Times New Roman"/>
          <w:bCs/>
          <w:sz w:val="28"/>
          <w:szCs w:val="28"/>
        </w:rPr>
        <w:br/>
      </w:r>
      <w:r w:rsidRPr="00FC67BD">
        <w:rPr>
          <w:rFonts w:ascii="Times New Roman" w:hAnsi="Times New Roman" w:cs="Times New Roman"/>
          <w:bCs/>
          <w:sz w:val="28"/>
          <w:szCs w:val="28"/>
        </w:rPr>
        <w:t>от 27 декабря 2018 года № 929 (зарегистрирован в Реестре государственной регистрации нормативных правовых актов под № 18079), которые имеют документы о первичной или периодической поверке средств измерений;</w:t>
      </w:r>
    </w:p>
    <w:p w14:paraId="38AA12CA" w14:textId="77777777" w:rsidR="00FC67BD" w:rsidRPr="00FC67BD" w:rsidRDefault="00FC67BD" w:rsidP="00FC67B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67BD">
        <w:rPr>
          <w:rFonts w:ascii="Times New Roman" w:hAnsi="Times New Roman" w:cs="Times New Roman"/>
          <w:sz w:val="28"/>
          <w:szCs w:val="28"/>
        </w:rPr>
        <w:t xml:space="preserve">2) оснащены устройствами сбора и передачи данных (с указанием перечня технологий, утвержденных национальными стандартами, по которым информация может поступать в сеть телекоммуникаций информационно-измерительной системы учета газа и автоматизированной системы учета энергопотребления); </w:t>
      </w:r>
    </w:p>
    <w:p w14:paraId="6F9FB342" w14:textId="77777777" w:rsidR="00FC67BD" w:rsidRPr="00FC67BD" w:rsidRDefault="00FC67BD" w:rsidP="00FC6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7BD">
        <w:rPr>
          <w:rFonts w:ascii="Times New Roman" w:hAnsi="Times New Roman" w:cs="Times New Roman"/>
          <w:sz w:val="28"/>
          <w:szCs w:val="28"/>
        </w:rPr>
        <w:t>16. Подключение объекта производится газораспределительной организацией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>после выполнения требовани</w:t>
      </w:r>
      <w:r w:rsidR="00D46F2C">
        <w:rPr>
          <w:rFonts w:ascii="Times New Roman" w:hAnsi="Times New Roman" w:cs="Times New Roman"/>
          <w:sz w:val="28"/>
          <w:szCs w:val="28"/>
        </w:rPr>
        <w:t>я настоящих технических условий</w:t>
      </w:r>
      <w:r w:rsidR="00D46F2C">
        <w:rPr>
          <w:rFonts w:ascii="Times New Roman" w:hAnsi="Times New Roman" w:cs="Times New Roman"/>
          <w:sz w:val="28"/>
          <w:szCs w:val="28"/>
        </w:rPr>
        <w:br/>
      </w:r>
      <w:r w:rsidRPr="00FC67BD">
        <w:rPr>
          <w:rFonts w:ascii="Times New Roman" w:hAnsi="Times New Roman" w:cs="Times New Roman"/>
          <w:sz w:val="28"/>
          <w:szCs w:val="28"/>
        </w:rPr>
        <w:t>в полном объеме.</w:t>
      </w:r>
    </w:p>
    <w:p w14:paraId="5CACF00C" w14:textId="77777777" w:rsidR="00FC67BD" w:rsidRPr="00FC67BD" w:rsidRDefault="00FC67BD" w:rsidP="00FC6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7BD">
        <w:rPr>
          <w:rFonts w:ascii="Times New Roman" w:hAnsi="Times New Roman" w:cs="Times New Roman"/>
          <w:sz w:val="28"/>
          <w:szCs w:val="28"/>
        </w:rPr>
        <w:t>17. Технические условия выдаются на три года и представляются органами</w:t>
      </w:r>
      <w:r w:rsidRPr="00FC67BD">
        <w:rPr>
          <w:rFonts w:ascii="Times New Roman" w:hAnsi="Times New Roman" w:cs="Times New Roman"/>
          <w:sz w:val="28"/>
          <w:szCs w:val="28"/>
        </w:rPr>
        <w:br/>
        <w:t>архитектуры и градостроительства в государственный градостроительный кадастр. В случае превышения нормативной продолжительности строительства более трех лет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>срок действия технических условий продлевается на период строительства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>при условии представ</w:t>
      </w:r>
      <w:r w:rsidR="00D46F2C">
        <w:rPr>
          <w:rFonts w:ascii="Times New Roman" w:hAnsi="Times New Roman" w:cs="Times New Roman"/>
          <w:sz w:val="28"/>
          <w:szCs w:val="28"/>
        </w:rPr>
        <w:t>ления подтверждающих документов</w:t>
      </w:r>
      <w:r w:rsidR="00D46F2C">
        <w:rPr>
          <w:rFonts w:ascii="Times New Roman" w:hAnsi="Times New Roman" w:cs="Times New Roman"/>
          <w:sz w:val="28"/>
          <w:szCs w:val="28"/>
        </w:rPr>
        <w:br/>
      </w:r>
      <w:r w:rsidRPr="00FC67BD">
        <w:rPr>
          <w:rFonts w:ascii="Times New Roman" w:hAnsi="Times New Roman" w:cs="Times New Roman"/>
          <w:sz w:val="28"/>
          <w:szCs w:val="28"/>
        </w:rPr>
        <w:t>о начале строительства. В случае непредставления подтверждающих документов о начале строительства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7BD">
        <w:rPr>
          <w:rFonts w:ascii="Times New Roman" w:hAnsi="Times New Roman" w:cs="Times New Roman"/>
          <w:sz w:val="28"/>
          <w:szCs w:val="28"/>
        </w:rPr>
        <w:t>технические условия по истечении трех лет с даты выдачи считаются недействительными.</w:t>
      </w:r>
    </w:p>
    <w:p w14:paraId="7181ECF9" w14:textId="77777777" w:rsidR="00FC67BD" w:rsidRPr="00FC67BD" w:rsidRDefault="00FC67BD" w:rsidP="00FC6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C67BD" w:rsidRPr="00FC67BD" w:rsidSect="006739D9">
      <w:headerReference w:type="default" r:id="rId7"/>
      <w:pgSz w:w="11906" w:h="16838"/>
      <w:pgMar w:top="1418" w:right="851" w:bottom="1418" w:left="1418" w:header="709" w:footer="709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56F4E" w14:textId="77777777" w:rsidR="00EB3C48" w:rsidRDefault="00EB3C48" w:rsidP="00FF76AA">
      <w:pPr>
        <w:spacing w:after="0" w:line="240" w:lineRule="auto"/>
      </w:pPr>
      <w:r>
        <w:separator/>
      </w:r>
    </w:p>
  </w:endnote>
  <w:endnote w:type="continuationSeparator" w:id="0">
    <w:p w14:paraId="605A3739" w14:textId="77777777" w:rsidR="00EB3C48" w:rsidRDefault="00EB3C48" w:rsidP="00FF7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E21EB" w14:textId="77777777" w:rsidR="00EB3C48" w:rsidRDefault="00EB3C48" w:rsidP="00FF76AA">
      <w:pPr>
        <w:spacing w:after="0" w:line="240" w:lineRule="auto"/>
      </w:pPr>
      <w:r>
        <w:separator/>
      </w:r>
    </w:p>
  </w:footnote>
  <w:footnote w:type="continuationSeparator" w:id="0">
    <w:p w14:paraId="7A24587D" w14:textId="77777777" w:rsidR="00EB3C48" w:rsidRDefault="00EB3C48" w:rsidP="00FF76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03066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12455DF4" w14:textId="77777777" w:rsidR="00FF76AA" w:rsidRPr="00FF76AA" w:rsidRDefault="00FF76AA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FF76AA">
          <w:rPr>
            <w:rFonts w:ascii="Times New Roman" w:hAnsi="Times New Roman" w:cs="Times New Roman"/>
            <w:sz w:val="24"/>
          </w:rPr>
          <w:fldChar w:fldCharType="begin"/>
        </w:r>
        <w:r w:rsidRPr="00FF76AA">
          <w:rPr>
            <w:rFonts w:ascii="Times New Roman" w:hAnsi="Times New Roman" w:cs="Times New Roman"/>
            <w:sz w:val="24"/>
          </w:rPr>
          <w:instrText>PAGE   \* MERGEFORMAT</w:instrText>
        </w:r>
        <w:r w:rsidRPr="00FF76AA">
          <w:rPr>
            <w:rFonts w:ascii="Times New Roman" w:hAnsi="Times New Roman" w:cs="Times New Roman"/>
            <w:sz w:val="24"/>
          </w:rPr>
          <w:fldChar w:fldCharType="separate"/>
        </w:r>
        <w:r w:rsidR="00F64425">
          <w:rPr>
            <w:rFonts w:ascii="Times New Roman" w:hAnsi="Times New Roman" w:cs="Times New Roman"/>
            <w:noProof/>
            <w:sz w:val="24"/>
          </w:rPr>
          <w:t>15</w:t>
        </w:r>
        <w:r w:rsidRPr="00FF76AA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0A320C39" w14:textId="77777777" w:rsidR="00FF76AA" w:rsidRDefault="00FF76A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7C6"/>
    <w:rsid w:val="000A3DE1"/>
    <w:rsid w:val="000F77BA"/>
    <w:rsid w:val="00147531"/>
    <w:rsid w:val="00161EEF"/>
    <w:rsid w:val="001C7875"/>
    <w:rsid w:val="001F23A8"/>
    <w:rsid w:val="00200512"/>
    <w:rsid w:val="002B1220"/>
    <w:rsid w:val="002D603D"/>
    <w:rsid w:val="00311613"/>
    <w:rsid w:val="00315B7B"/>
    <w:rsid w:val="003474D3"/>
    <w:rsid w:val="003D6E15"/>
    <w:rsid w:val="003F349D"/>
    <w:rsid w:val="00444C7E"/>
    <w:rsid w:val="004908A1"/>
    <w:rsid w:val="00505377"/>
    <w:rsid w:val="00544926"/>
    <w:rsid w:val="00553165"/>
    <w:rsid w:val="00593025"/>
    <w:rsid w:val="005B4991"/>
    <w:rsid w:val="006739D9"/>
    <w:rsid w:val="006B5FA4"/>
    <w:rsid w:val="006D2CF3"/>
    <w:rsid w:val="00777922"/>
    <w:rsid w:val="007E47C6"/>
    <w:rsid w:val="007F50A7"/>
    <w:rsid w:val="00843A21"/>
    <w:rsid w:val="0098402F"/>
    <w:rsid w:val="00987E36"/>
    <w:rsid w:val="009B7EBF"/>
    <w:rsid w:val="009E4EA1"/>
    <w:rsid w:val="009F5363"/>
    <w:rsid w:val="00A204AE"/>
    <w:rsid w:val="00A25204"/>
    <w:rsid w:val="00A341BC"/>
    <w:rsid w:val="00A520DC"/>
    <w:rsid w:val="00AF02E7"/>
    <w:rsid w:val="00AF5D11"/>
    <w:rsid w:val="00B91CF8"/>
    <w:rsid w:val="00BC3CC4"/>
    <w:rsid w:val="00C00974"/>
    <w:rsid w:val="00C745DF"/>
    <w:rsid w:val="00D17840"/>
    <w:rsid w:val="00D46F2C"/>
    <w:rsid w:val="00D636D5"/>
    <w:rsid w:val="00D84B2C"/>
    <w:rsid w:val="00D91A5D"/>
    <w:rsid w:val="00DA6948"/>
    <w:rsid w:val="00EB3C48"/>
    <w:rsid w:val="00EE2ACD"/>
    <w:rsid w:val="00F64425"/>
    <w:rsid w:val="00FC67BD"/>
    <w:rsid w:val="00FF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DFDC3"/>
  <w15:chartTrackingRefBased/>
  <w15:docId w15:val="{9484EADE-4ABC-49DD-88E2-75ADA03A5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6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C67BD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F7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76AA"/>
  </w:style>
  <w:style w:type="paragraph" w:styleId="a7">
    <w:name w:val="footer"/>
    <w:basedOn w:val="a"/>
    <w:link w:val="a8"/>
    <w:uiPriority w:val="99"/>
    <w:unhideWhenUsed/>
    <w:rsid w:val="00FF7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76AA"/>
  </w:style>
  <w:style w:type="paragraph" w:styleId="a9">
    <w:name w:val="Balloon Text"/>
    <w:basedOn w:val="a"/>
    <w:link w:val="aa"/>
    <w:uiPriority w:val="99"/>
    <w:semiHidden/>
    <w:unhideWhenUsed/>
    <w:rsid w:val="00444C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44C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ilet.zan.kz/rus/docs/V1700015986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Аблайхан</dc:creator>
  <cp:keywords/>
  <dc:description/>
  <cp:lastModifiedBy>Кайыр Кабден</cp:lastModifiedBy>
  <cp:revision>18</cp:revision>
  <cp:lastPrinted>2025-04-24T07:01:00Z</cp:lastPrinted>
  <dcterms:created xsi:type="dcterms:W3CDTF">2025-03-19T06:58:00Z</dcterms:created>
  <dcterms:modified xsi:type="dcterms:W3CDTF">2025-04-24T07:01:00Z</dcterms:modified>
</cp:coreProperties>
</file>